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A9" w:rsidRPr="00792263" w:rsidRDefault="009D44A9" w:rsidP="009D44A9">
      <w:pPr>
        <w:pStyle w:val="Sansinterligne"/>
        <w:jc w:val="both"/>
        <w:rPr>
          <w:lang w:val="en-US"/>
        </w:rPr>
      </w:pPr>
      <w:r w:rsidRPr="00792263">
        <w:rPr>
          <w:b/>
          <w:lang w:val="en-US"/>
        </w:rPr>
        <w:t xml:space="preserve">Title: </w:t>
      </w:r>
      <w:r w:rsidRPr="00792263">
        <w:rPr>
          <w:lang w:val="en-US"/>
        </w:rPr>
        <w:t>Comparison of ORL and prostate VMAT treatment plans</w:t>
      </w:r>
      <w:r>
        <w:rPr>
          <w:lang w:val="en-US"/>
        </w:rPr>
        <w:t xml:space="preserve"> </w:t>
      </w:r>
      <w:r w:rsidRPr="00792263">
        <w:rPr>
          <w:lang w:val="en-US"/>
        </w:rPr>
        <w:t>verifications by ArcCheck® Sun Nuclear ™ 3D detector and Varian ™ PDIP® module: Assessment of the</w:t>
      </w:r>
      <w:r>
        <w:rPr>
          <w:lang w:val="en-US"/>
        </w:rPr>
        <w:t xml:space="preserve"> errors</w:t>
      </w:r>
      <w:r w:rsidRPr="00792263">
        <w:rPr>
          <w:lang w:val="en-US"/>
        </w:rPr>
        <w:t xml:space="preserve"> detection sensitivity and the capability of each process</w:t>
      </w:r>
    </w:p>
    <w:p w:rsidR="009D44A9" w:rsidRPr="00792263" w:rsidRDefault="009D44A9" w:rsidP="009D44A9">
      <w:pPr>
        <w:pStyle w:val="Sansinterligne"/>
        <w:jc w:val="both"/>
        <w:rPr>
          <w:b/>
          <w:lang w:val="en-US"/>
        </w:rPr>
      </w:pPr>
    </w:p>
    <w:p w:rsidR="009D44A9" w:rsidRPr="00792263" w:rsidRDefault="009D44A9" w:rsidP="009D44A9">
      <w:pPr>
        <w:pStyle w:val="Sansinterligne"/>
        <w:jc w:val="both"/>
        <w:rPr>
          <w:b/>
          <w:lang w:val="en-US"/>
        </w:rPr>
      </w:pPr>
      <w:r w:rsidRPr="00792263">
        <w:rPr>
          <w:b/>
          <w:lang w:val="en-US"/>
        </w:rPr>
        <w:t>Authors:</w:t>
      </w:r>
    </w:p>
    <w:p w:rsidR="009D44A9" w:rsidRPr="00792263" w:rsidRDefault="009D44A9" w:rsidP="009D44A9">
      <w:pPr>
        <w:pStyle w:val="Sansinterligne"/>
        <w:jc w:val="both"/>
        <w:rPr>
          <w:vertAlign w:val="superscript"/>
          <w:lang w:val="en-US"/>
        </w:rPr>
      </w:pPr>
      <w:r w:rsidRPr="00792263">
        <w:rPr>
          <w:lang w:val="en-US"/>
        </w:rPr>
        <w:t xml:space="preserve">G. Moliner </w:t>
      </w:r>
      <w:r w:rsidRPr="00792263">
        <w:rPr>
          <w:vertAlign w:val="superscript"/>
          <w:lang w:val="en-US"/>
        </w:rPr>
        <w:t>(1)</w:t>
      </w:r>
      <w:r w:rsidRPr="00792263">
        <w:rPr>
          <w:lang w:val="en-US"/>
        </w:rPr>
        <w:t xml:space="preserve">, M. Casas </w:t>
      </w:r>
      <w:r w:rsidRPr="00792263">
        <w:rPr>
          <w:vertAlign w:val="superscript"/>
          <w:lang w:val="en-US"/>
        </w:rPr>
        <w:t>(1)</w:t>
      </w:r>
      <w:r w:rsidRPr="00792263">
        <w:rPr>
          <w:lang w:val="en-US"/>
        </w:rPr>
        <w:t xml:space="preserve">, K. Dubois </w:t>
      </w:r>
      <w:r w:rsidRPr="00792263">
        <w:rPr>
          <w:vertAlign w:val="superscript"/>
          <w:lang w:val="en-US"/>
        </w:rPr>
        <w:t>(1)</w:t>
      </w:r>
      <w:r w:rsidRPr="00792263">
        <w:rPr>
          <w:lang w:val="en-US"/>
        </w:rPr>
        <w:t xml:space="preserve">, P.A. Daviau </w:t>
      </w:r>
      <w:r w:rsidRPr="00792263">
        <w:rPr>
          <w:vertAlign w:val="superscript"/>
          <w:lang w:val="en-US"/>
        </w:rPr>
        <w:t>(1)</w:t>
      </w:r>
      <w:r w:rsidRPr="00792263">
        <w:rPr>
          <w:lang w:val="en-US"/>
        </w:rPr>
        <w:t xml:space="preserve">, L. Sorro </w:t>
      </w:r>
      <w:r w:rsidRPr="00792263">
        <w:rPr>
          <w:vertAlign w:val="superscript"/>
          <w:lang w:val="en-US"/>
        </w:rPr>
        <w:t>(1)</w:t>
      </w:r>
      <w:r w:rsidRPr="00792263">
        <w:rPr>
          <w:lang w:val="en-US"/>
        </w:rPr>
        <w:t xml:space="preserve">, R. Verstraet </w:t>
      </w:r>
      <w:r w:rsidRPr="00792263">
        <w:rPr>
          <w:vertAlign w:val="superscript"/>
          <w:lang w:val="en-US"/>
        </w:rPr>
        <w:t>(1)</w:t>
      </w:r>
      <w:r w:rsidRPr="00792263">
        <w:rPr>
          <w:lang w:val="en-US"/>
        </w:rPr>
        <w:t xml:space="preserve">, L. Meger </w:t>
      </w:r>
      <w:r w:rsidRPr="00792263">
        <w:rPr>
          <w:vertAlign w:val="superscript"/>
          <w:lang w:val="en-US"/>
        </w:rPr>
        <w:t>(1)</w:t>
      </w:r>
      <w:r w:rsidRPr="00792263">
        <w:rPr>
          <w:lang w:val="en-US"/>
        </w:rPr>
        <w:t xml:space="preserve">, M. Biancardi </w:t>
      </w:r>
      <w:r w:rsidRPr="00792263">
        <w:rPr>
          <w:vertAlign w:val="superscript"/>
          <w:lang w:val="en-US"/>
        </w:rPr>
        <w:t>(1)</w:t>
      </w:r>
      <w:r w:rsidRPr="00792263">
        <w:rPr>
          <w:lang w:val="en-US"/>
        </w:rPr>
        <w:t xml:space="preserve">, K. Alric </w:t>
      </w:r>
      <w:r w:rsidRPr="00792263">
        <w:rPr>
          <w:vertAlign w:val="superscript"/>
          <w:lang w:val="en-US"/>
        </w:rPr>
        <w:t>(1)</w:t>
      </w:r>
      <w:r w:rsidRPr="00792263">
        <w:rPr>
          <w:lang w:val="en-US"/>
        </w:rPr>
        <w:t xml:space="preserve">, C. Debrigode </w:t>
      </w:r>
      <w:r w:rsidRPr="00792263">
        <w:rPr>
          <w:vertAlign w:val="superscript"/>
          <w:lang w:val="en-US"/>
        </w:rPr>
        <w:t>(1)</w:t>
      </w:r>
      <w:r w:rsidRPr="00792263">
        <w:rPr>
          <w:lang w:val="en-US"/>
        </w:rPr>
        <w:t xml:space="preserve">, F. Bons </w:t>
      </w:r>
      <w:r w:rsidRPr="00792263">
        <w:rPr>
          <w:vertAlign w:val="superscript"/>
          <w:lang w:val="en-US"/>
        </w:rPr>
        <w:t>(1)</w:t>
      </w:r>
    </w:p>
    <w:p w:rsidR="009D44A9" w:rsidRPr="00792263" w:rsidRDefault="009D44A9" w:rsidP="009D44A9">
      <w:pPr>
        <w:pStyle w:val="Sansinterligne"/>
        <w:jc w:val="both"/>
        <w:rPr>
          <w:lang w:val="en-US"/>
        </w:rPr>
      </w:pPr>
      <w:r w:rsidRPr="00792263">
        <w:rPr>
          <w:lang w:val="en-US"/>
        </w:rPr>
        <w:t xml:space="preserve">1 </w:t>
      </w:r>
      <w:r w:rsidRPr="00792263">
        <w:rPr>
          <w:rFonts w:ascii="Lucida Sans Unicode" w:hAnsi="Lucida Sans Unicode" w:cs="Lucida Sans Unicode"/>
          <w:color w:val="000000"/>
          <w:sz w:val="18"/>
          <w:szCs w:val="18"/>
          <w:shd w:val="clear" w:color="auto" w:fill="FFFFFF"/>
          <w:lang w:val="en-US"/>
        </w:rPr>
        <w:t>Department of Radiotherapy, Carémeau University Hospital/Nîmes/France</w:t>
      </w:r>
    </w:p>
    <w:p w:rsidR="009D44A9" w:rsidRPr="00792263" w:rsidRDefault="009D44A9" w:rsidP="009D44A9">
      <w:pPr>
        <w:pStyle w:val="Sansinterligne"/>
        <w:ind w:left="1416"/>
        <w:jc w:val="both"/>
        <w:rPr>
          <w:lang w:val="en-US"/>
        </w:rPr>
      </w:pPr>
    </w:p>
    <w:p w:rsidR="009D44A9" w:rsidRPr="009D44A9" w:rsidRDefault="009D44A9" w:rsidP="009D44A9">
      <w:pPr>
        <w:pStyle w:val="Sansinterligne"/>
        <w:jc w:val="both"/>
        <w:rPr>
          <w:lang w:val="en-US"/>
        </w:rPr>
      </w:pPr>
      <w:r w:rsidRPr="00792263">
        <w:rPr>
          <w:b/>
          <w:lang w:val="en-US"/>
        </w:rPr>
        <w:t xml:space="preserve">Introduction: </w:t>
      </w:r>
      <w:r w:rsidRPr="00792263">
        <w:rPr>
          <w:lang w:val="en-US"/>
        </w:rPr>
        <w:t>The complexity of</w:t>
      </w:r>
      <w:r>
        <w:rPr>
          <w:lang w:val="en-US"/>
        </w:rPr>
        <w:t xml:space="preserve"> intensity modulation radiation</w:t>
      </w:r>
      <w:r w:rsidRPr="009D44A9">
        <w:rPr>
          <w:lang w:val="en-US"/>
        </w:rPr>
        <w:t xml:space="preserve"> requires a planned dose distribution verification prior treatment</w:t>
      </w:r>
      <w:r w:rsidRPr="00792263">
        <w:rPr>
          <w:lang w:val="en-US"/>
        </w:rPr>
        <w:t xml:space="preserve">. Delivery </w:t>
      </w:r>
      <w:r>
        <w:rPr>
          <w:lang w:val="en-US"/>
        </w:rPr>
        <w:t xml:space="preserve">a </w:t>
      </w:r>
      <w:r w:rsidRPr="00792263">
        <w:rPr>
          <w:lang w:val="en-US"/>
        </w:rPr>
        <w:t>patient treatment</w:t>
      </w:r>
      <w:r>
        <w:rPr>
          <w:lang w:val="en-US"/>
        </w:rPr>
        <w:t xml:space="preserve"> plan </w:t>
      </w:r>
      <w:r w:rsidRPr="00792263">
        <w:rPr>
          <w:lang w:val="en-US"/>
        </w:rPr>
        <w:t>quality assurance can be carried out by EPID, 2D/3D detector or by ionization chamber. In our department, VMAT treatment plans are checked by ArcCheck® Sun Nuclear™ 3D detector and Varian™ PDIP® module.</w:t>
      </w:r>
      <w:r w:rsidRPr="00792263">
        <w:rPr>
          <w:lang w:val="en-US"/>
        </w:rPr>
        <w:br/>
        <w:t>In order to assess the feasibility of reducing the number of verification processes, we studied the detection sensitivity</w:t>
      </w:r>
      <w:r>
        <w:rPr>
          <w:lang w:val="en-US"/>
        </w:rPr>
        <w:t xml:space="preserve"> of</w:t>
      </w:r>
      <w:r w:rsidRPr="00792263">
        <w:rPr>
          <w:lang w:val="en-US"/>
        </w:rPr>
        <w:t xml:space="preserve"> different errors</w:t>
      </w:r>
      <w:r>
        <w:fldChar w:fldCharType="begin" w:fldLock="1"/>
      </w:r>
      <w:r w:rsidRPr="00792263">
        <w:rPr>
          <w:lang w:val="en-US"/>
        </w:rPr>
        <w:instrText xml:space="preserve">ADDIN CSL_CITATION { "citationItems" : [ { "id" : "ITEM-1", "itemData" : { "DOI" : "10.1016/j.ejmp.2015.05.016", "ISBN" : "doi:10.1016/j.ejmp.2015.05.016", "ISSN" : "1724191X", "PMID" : "26095758", "abstract" : "Purpose: To compare detectors for dosimetric verification before VMAT treatments and evaluate their sensitivity to errors. Methods and materials: Measurements using three detectors (ArcCheck, 2d array 729 and EPID) were used to validate the dosimetric accuracy of the VMAT delivery. Firstly, performance of the three devices was studied. Secondly, to assess the reliability of the detectors, 59 VMAT treatment plans from a variety of clinical sites were considered. Thirdly, systematic variations in collimator, couch and gantry angle plus MLC positioning were applied to four clinical treatments (two prostate, two head and neck cases) in order to establish the detection sensitivity of the three devices. Measurements were compared with TPS computed doses via gamma analysis (3%/3 mm and 2%/2 mm) with an agreement of at least 95% and 90% respectively in all pixels. Effect of the errors on the dose distributions was analyzed. Results: Repeatability and reproducibility were excellent for the three devices. The average pass rate for the 59 cases was superior to 98% for all devices with 3%/3 mm criteria. It was found that for the plans delivered with errors, the sensitivity was quite similar for all devices. Devices were able to detect a 2 mm opened or closed MLC error with 3%/3 mm tolerance level. An error of 3?? in collimator, gantry or couch rotation was detected by the three devices using 2%/2 mm criteria. Conclusions: All three devices have the potential to detect errors with more or less the same threshold. Nevertheless, there is no guarantee that pretreatment QA will catch delivery errors.", "author" : [ { "dropping-particle" : "", "family" : "Vieillevigne", "given" : "Laure", "non-dropping-particle" : "", "parse-names" : false, "suffix" : "" }, { "dropping-particle" : "", "family" : "Molinier", "given" : "Jeremy", "non-dropping-particle" : "", "parse-names" : false, "suffix" : "" }, { "dropping-particle" : "", "family" : "Brun", "given" : "Thomas", "non-dropping-particle" : "", "parse-names" : false, "suffix" : "" }, { "dropping-particle" : "", "family" : "Ferrand", "given" : "Regis", "non-dropping-particle" : "", "parse-names" : false, "suffix" : "" } ], "container-title" : "Physica Medica", "id" : "ITEM-1", "issue" : "7", </w:instrText>
      </w:r>
      <w:r w:rsidRPr="009D44A9">
        <w:rPr>
          <w:lang w:val="en-US"/>
        </w:rPr>
        <w:instrText>"issued" : { "date-parts" : [ [ "2015" ] ] }, "page" : "720-725", "publisher" : "Elsevier Ltd", "title" : "Gamma index comparison of three VMAT QA systems and evaluation of their sensitivity to delivery errors", "type" : "article-journal", "volume" : "31" }, "uris" : [ "http://www.mendeley.com/documents/?uuid=99089aab-a6db-4045-a86d-fcccc9a64202" ] } ], "mendeley" : { "formattedCitation" : "[1]", "plainTextFormattedCitation" : "[1]" }, "properties" : { "noteIndex" : 0 }, "schema" : "https://github.com/citation-style-language/schema/raw/master/csl-citation.json" }</w:instrText>
      </w:r>
      <w:r>
        <w:fldChar w:fldCharType="separate"/>
      </w:r>
      <w:r w:rsidRPr="009D44A9">
        <w:rPr>
          <w:noProof/>
          <w:lang w:val="en-US"/>
        </w:rPr>
        <w:t>[1]</w:t>
      </w:r>
      <w:r>
        <w:fldChar w:fldCharType="end"/>
      </w:r>
      <w:r w:rsidRPr="009D44A9">
        <w:rPr>
          <w:lang w:val="en-US"/>
        </w:rPr>
        <w:t xml:space="preserve"> and the capability of each process.</w:t>
      </w:r>
    </w:p>
    <w:p w:rsidR="009D44A9" w:rsidRPr="00792263" w:rsidRDefault="009D44A9" w:rsidP="009D44A9">
      <w:pPr>
        <w:pStyle w:val="Sansinterligne"/>
        <w:jc w:val="both"/>
        <w:rPr>
          <w:lang w:val="en-US"/>
        </w:rPr>
      </w:pPr>
      <w:r w:rsidRPr="00792263">
        <w:rPr>
          <w:b/>
          <w:lang w:val="en-US"/>
        </w:rPr>
        <w:t xml:space="preserve">Methods: </w:t>
      </w:r>
      <w:r w:rsidRPr="00792263">
        <w:rPr>
          <w:lang w:val="en-US"/>
        </w:rPr>
        <w:t>Treatment plans are checked by ArcCheck</w:t>
      </w:r>
      <w:r w:rsidRPr="00792263">
        <w:rPr>
          <w:rFonts w:cstheme="minorHAnsi"/>
          <w:lang w:val="en-US"/>
        </w:rPr>
        <w:t>®</w:t>
      </w:r>
      <w:r w:rsidRPr="00792263">
        <w:rPr>
          <w:lang w:val="en-US"/>
        </w:rPr>
        <w:t xml:space="preserve"> Sun Nuclear</w:t>
      </w:r>
      <w:r w:rsidRPr="00792263">
        <w:rPr>
          <w:rFonts w:cstheme="minorHAnsi"/>
          <w:lang w:val="en-US"/>
        </w:rPr>
        <w:t>™</w:t>
      </w:r>
      <w:r w:rsidRPr="00792263">
        <w:rPr>
          <w:lang w:val="en-US"/>
        </w:rPr>
        <w:t xml:space="preserve"> 3D detector + SNC patient™ v6.7.1 software (AC) and Varian</w:t>
      </w:r>
      <w:r w:rsidRPr="00792263">
        <w:rPr>
          <w:rFonts w:cstheme="minorHAnsi"/>
          <w:lang w:val="en-US"/>
        </w:rPr>
        <w:t>™</w:t>
      </w:r>
      <w:r w:rsidRPr="00792263">
        <w:rPr>
          <w:lang w:val="en-US"/>
        </w:rPr>
        <w:t xml:space="preserve"> As 1000 EPID + Varian</w:t>
      </w:r>
      <w:r w:rsidRPr="00792263">
        <w:rPr>
          <w:rFonts w:cstheme="minorHAnsi"/>
          <w:lang w:val="en-US"/>
        </w:rPr>
        <w:t>™</w:t>
      </w:r>
      <w:r w:rsidRPr="00792263">
        <w:rPr>
          <w:lang w:val="en-US"/>
        </w:rPr>
        <w:t xml:space="preserve"> PDIP</w:t>
      </w:r>
      <w:r w:rsidRPr="00792263">
        <w:rPr>
          <w:rFonts w:cstheme="minorHAnsi"/>
          <w:lang w:val="en-US"/>
        </w:rPr>
        <w:t>®</w:t>
      </w:r>
      <w:r w:rsidRPr="00792263">
        <w:rPr>
          <w:lang w:val="en-US"/>
        </w:rPr>
        <w:t xml:space="preserve"> v13.0 module (PDIP). For 5 ORL and prostate treatment plans, errors of collimator angulation (1-5</w:t>
      </w:r>
      <w:r>
        <w:rPr>
          <w:lang w:val="en-US"/>
        </w:rPr>
        <w:t>°), dose rate (2-3%) and</w:t>
      </w:r>
      <w:r w:rsidRPr="00792263">
        <w:rPr>
          <w:lang w:val="en-US"/>
        </w:rPr>
        <w:t xml:space="preserve"> multi-leaf collimator (opening leaves banks from 0.5-1-2 mm) are simulated. Treatment plans are assessed by </w:t>
      </w:r>
      <w:r>
        <w:t>γ</w:t>
      </w:r>
      <w:r w:rsidRPr="00792263">
        <w:rPr>
          <w:lang w:val="en-US"/>
        </w:rPr>
        <w:t xml:space="preserve"> index (3%/3 mm, 2%/2 mm) with a respective passage criteria of 95% and 90% of the total pixels in global and local mode. A database of 80 ORL treatment plans and 30 prostate treatment plans is analyzed in order to check the capability of each process according to the differents </w:t>
      </w:r>
      <w:r>
        <w:t>γ</w:t>
      </w:r>
      <w:r w:rsidRPr="00792263">
        <w:rPr>
          <w:lang w:val="en-US"/>
        </w:rPr>
        <w:t xml:space="preserve"> index analysis criterias used.</w:t>
      </w:r>
    </w:p>
    <w:p w:rsidR="009D44A9" w:rsidRPr="00792263" w:rsidRDefault="009D44A9" w:rsidP="009D44A9">
      <w:pPr>
        <w:pStyle w:val="Sansinterligne"/>
        <w:jc w:val="both"/>
        <w:rPr>
          <w:lang w:val="en-US"/>
        </w:rPr>
      </w:pPr>
      <w:r w:rsidRPr="00792263">
        <w:rPr>
          <w:b/>
          <w:lang w:val="en-US"/>
        </w:rPr>
        <w:t xml:space="preserve">Results: </w:t>
      </w:r>
      <w:r w:rsidRPr="00792263">
        <w:rPr>
          <w:lang w:val="en-US"/>
        </w:rPr>
        <w:t>As rega</w:t>
      </w:r>
      <w:r>
        <w:rPr>
          <w:lang w:val="en-US"/>
        </w:rPr>
        <w:t>rds the detection sensitivity of</w:t>
      </w:r>
      <w:r w:rsidRPr="00792263">
        <w:rPr>
          <w:lang w:val="en-US"/>
        </w:rPr>
        <w:t xml:space="preserve"> errors, according to the </w:t>
      </w:r>
      <w:r>
        <w:rPr>
          <w:lang w:val="en-US"/>
        </w:rPr>
        <w:t xml:space="preserve">analysis </w:t>
      </w:r>
      <w:r w:rsidRPr="00792263">
        <w:rPr>
          <w:lang w:val="en-US"/>
        </w:rPr>
        <w:t>criter</w:t>
      </w:r>
      <w:bookmarkStart w:id="0" w:name="_GoBack"/>
      <w:bookmarkEnd w:id="0"/>
      <w:r w:rsidRPr="00792263">
        <w:rPr>
          <w:lang w:val="en-US"/>
        </w:rPr>
        <w:t xml:space="preserve">ias of the </w:t>
      </w:r>
      <w:r w:rsidRPr="00C72BF6">
        <w:t>γ</w:t>
      </w:r>
      <w:r w:rsidRPr="00792263">
        <w:rPr>
          <w:lang w:val="en-US"/>
        </w:rPr>
        <w:t xml:space="preserve"> index, the AC and the PDIP respectively make it possible to detect on average: collimator errors from 2° and 3° for the ORL plans and 4° and above 5° for prostate plans; Dose rate errors of 2% for ORL plans and 3% for prostate plans; MLC banks opening errors of 0.5 mm for ORL plans and 0.5 mm and 1 mm for prostate plans. With a fixed analysis criteria, the </w:t>
      </w:r>
      <w:r>
        <w:rPr>
          <w:lang w:val="en-US"/>
        </w:rPr>
        <w:t xml:space="preserve">error detection </w:t>
      </w:r>
      <w:r w:rsidRPr="00792263">
        <w:rPr>
          <w:lang w:val="en-US"/>
        </w:rPr>
        <w:t xml:space="preserve">sensitivity of the AC appears higher than the PDIP. </w:t>
      </w:r>
    </w:p>
    <w:p w:rsidR="009D44A9" w:rsidRPr="00792263" w:rsidRDefault="009D44A9" w:rsidP="009D44A9">
      <w:pPr>
        <w:pStyle w:val="Sansinterligne"/>
        <w:jc w:val="both"/>
        <w:rPr>
          <w:lang w:val="en-US"/>
        </w:rPr>
      </w:pPr>
      <w:r w:rsidRPr="00792263">
        <w:rPr>
          <w:lang w:val="en-US"/>
        </w:rPr>
        <w:t xml:space="preserve">Concerning the database analysis, for the AC, the mean </w:t>
      </w:r>
      <w:r>
        <w:t>γ</w:t>
      </w:r>
      <w:r w:rsidRPr="00792263">
        <w:rPr>
          <w:lang w:val="en-US"/>
        </w:rPr>
        <w:t xml:space="preserve"> indexes</w:t>
      </w:r>
      <w:r w:rsidR="00EF4640">
        <w:rPr>
          <w:lang w:val="en-US"/>
        </w:rPr>
        <w:t xml:space="preserve"> with</w:t>
      </w:r>
      <w:r w:rsidRPr="00EF4640">
        <w:rPr>
          <w:lang w:val="en-US"/>
        </w:rPr>
        <w:t xml:space="preserve"> </w:t>
      </w:r>
      <w:r w:rsidRPr="00792263">
        <w:rPr>
          <w:lang w:val="en-US"/>
        </w:rPr>
        <w:t>3%/3 mm global/local mode, and 2%/2 mm global mode are respectively 99,7 [96,3-100]; 95.8 [83.0-100]; 96.8 [81.0-100] for ORL treatment plans and 99.8 [98.8-100]; 98.2 [93.9-100]; 97.6 [90.0-99.8] for prostate treatment plans. The respective C</w:t>
      </w:r>
      <w:r w:rsidRPr="00792263">
        <w:rPr>
          <w:vertAlign w:val="subscript"/>
          <w:lang w:val="en-US"/>
        </w:rPr>
        <w:t>PM</w:t>
      </w:r>
      <w:r w:rsidRPr="00792263">
        <w:rPr>
          <w:lang w:val="en-US"/>
        </w:rPr>
        <w:t xml:space="preserve"> capability indices are 5.2; 0.1; 0.9 for ORL treatment plans and 9.2; 1.0; 1.5 for prostate treatment plans. For the PDIP, the mean </w:t>
      </w:r>
      <w:r>
        <w:t>γ</w:t>
      </w:r>
      <w:r w:rsidRPr="00792263">
        <w:rPr>
          <w:lang w:val="en-US"/>
        </w:rPr>
        <w:t xml:space="preserve"> indexes</w:t>
      </w:r>
      <w:r w:rsidR="00EF4640">
        <w:rPr>
          <w:lang w:val="en-US"/>
        </w:rPr>
        <w:t xml:space="preserve"> with</w:t>
      </w:r>
      <w:r w:rsidRPr="00EF4640">
        <w:rPr>
          <w:lang w:val="en-US"/>
        </w:rPr>
        <w:t xml:space="preserve"> </w:t>
      </w:r>
      <w:r w:rsidRPr="00792263">
        <w:rPr>
          <w:lang w:val="en-US"/>
        </w:rPr>
        <w:t>3%/3 mm global/local mode and 2%/2 mm global mode are respectively 99.9 [98.8-100]; 97.6 [92.1-100]; 99.0 [93.6-100] for ORL treatment plans and 99.8 [99.0-100]; 99.0 [93.6-99.9]; 98.6 [95.8-100] for prostate treatment plans. The respective C</w:t>
      </w:r>
      <w:r w:rsidRPr="00792263">
        <w:rPr>
          <w:vertAlign w:val="subscript"/>
          <w:lang w:val="en-US"/>
        </w:rPr>
        <w:t>PM</w:t>
      </w:r>
      <w:r w:rsidRPr="00792263">
        <w:rPr>
          <w:lang w:val="en-US"/>
        </w:rPr>
        <w:t xml:space="preserve"> capability indices are 17.4; 0.6; 1.5 for ORL treatment plans and 9.8; 1.6; 3.1 for prostate treatment plans.                                                                                                                                                                                                                                                                                                                                                                                                                                                                                                                                                                                                                                                                                                                                                                                                                                                                                                                                                                                                                                                                                                                                                                                                                                                                                                                                         </w:t>
      </w:r>
      <w:r w:rsidRPr="00792263">
        <w:rPr>
          <w:b/>
          <w:lang w:val="en-US"/>
        </w:rPr>
        <w:t xml:space="preserve">Conclusion: </w:t>
      </w:r>
      <w:r w:rsidRPr="00792263">
        <w:rPr>
          <w:lang w:val="en-US"/>
        </w:rPr>
        <w:t xml:space="preserve">The detection sensitivity of the errors appears equivalent between the two processes AC and PDIP by selecting a suited </w:t>
      </w:r>
      <w:r w:rsidRPr="00904ADE">
        <w:t>γ</w:t>
      </w:r>
      <w:r w:rsidRPr="00792263">
        <w:rPr>
          <w:lang w:val="en-US"/>
        </w:rPr>
        <w:t xml:space="preserve"> index analysis criteria. Analysis</w:t>
      </w:r>
      <w:r w:rsidRPr="009D44A9">
        <w:rPr>
          <w:color w:val="FF0000"/>
          <w:lang w:val="en-US"/>
        </w:rPr>
        <w:t xml:space="preserve"> </w:t>
      </w:r>
      <w:r w:rsidR="00EF4640">
        <w:rPr>
          <w:lang w:val="en-US"/>
        </w:rPr>
        <w:t>with</w:t>
      </w:r>
      <w:r w:rsidRPr="009D44A9">
        <w:rPr>
          <w:color w:val="FF0000"/>
          <w:lang w:val="en-US"/>
        </w:rPr>
        <w:t xml:space="preserve"> </w:t>
      </w:r>
      <w:r w:rsidRPr="00792263">
        <w:rPr>
          <w:lang w:val="en-US"/>
        </w:rPr>
        <w:t>3%/3 mm local mode appears the most efficient in the detection of error but also leads to</w:t>
      </w:r>
      <w:r>
        <w:rPr>
          <w:lang w:val="en-US"/>
        </w:rPr>
        <w:t xml:space="preserve"> a risk of false positive. </w:t>
      </w:r>
      <w:r w:rsidRPr="00792263">
        <w:rPr>
          <w:lang w:val="en-US"/>
        </w:rPr>
        <w:t xml:space="preserve">On a case by case basis, none of the processes can systematically detect the simulated errors. </w:t>
      </w:r>
    </w:p>
    <w:p w:rsidR="009D44A9" w:rsidRPr="00792263" w:rsidRDefault="009D44A9" w:rsidP="009D44A9">
      <w:pPr>
        <w:pStyle w:val="Sansinterligne"/>
        <w:keepLines/>
        <w:widowControl w:val="0"/>
        <w:jc w:val="both"/>
        <w:rPr>
          <w:b/>
          <w:lang w:val="en-US"/>
        </w:rPr>
      </w:pPr>
      <w:r w:rsidRPr="00792263">
        <w:rPr>
          <w:b/>
          <w:lang w:val="en-US"/>
        </w:rPr>
        <w:t>References:</w:t>
      </w:r>
    </w:p>
    <w:p w:rsidR="009D44A9" w:rsidRPr="007568C2" w:rsidRDefault="009D44A9" w:rsidP="009D44A9">
      <w:pPr>
        <w:widowControl w:val="0"/>
        <w:autoSpaceDE w:val="0"/>
        <w:autoSpaceDN w:val="0"/>
        <w:adjustRightInd w:val="0"/>
        <w:spacing w:after="0" w:line="240" w:lineRule="auto"/>
        <w:ind w:left="640" w:hanging="640"/>
        <w:rPr>
          <w:rFonts w:ascii="Calibri" w:hAnsi="Calibri" w:cs="Calibri"/>
          <w:noProof/>
        </w:rPr>
      </w:pPr>
      <w:r>
        <w:fldChar w:fldCharType="begin" w:fldLock="1"/>
      </w:r>
      <w:r w:rsidRPr="00792263">
        <w:rPr>
          <w:lang w:val="en-US"/>
        </w:rPr>
        <w:instrText xml:space="preserve">ADDIN Mendeley Bibliography CSL_BIBLIOGRAPHY </w:instrText>
      </w:r>
      <w:r>
        <w:fldChar w:fldCharType="separate"/>
      </w:r>
      <w:r w:rsidRPr="00792263">
        <w:rPr>
          <w:rFonts w:ascii="Calibri" w:hAnsi="Calibri" w:cs="Calibri"/>
          <w:noProof/>
          <w:szCs w:val="24"/>
          <w:lang w:val="en-US"/>
        </w:rPr>
        <w:t>[1]</w:t>
      </w:r>
      <w:r w:rsidRPr="00792263">
        <w:rPr>
          <w:rFonts w:ascii="Calibri" w:hAnsi="Calibri" w:cs="Calibri"/>
          <w:noProof/>
          <w:szCs w:val="24"/>
          <w:lang w:val="en-US"/>
        </w:rPr>
        <w:tab/>
        <w:t xml:space="preserve">L. Vieillevigne, J. Molinier, T. Brun, and R. Ferrand, “Gamma index comparison of three VMAT QA systems and evaluation of their sensitivity to delivery errors,” </w:t>
      </w:r>
      <w:r w:rsidRPr="00792263">
        <w:rPr>
          <w:rFonts w:ascii="Calibri" w:hAnsi="Calibri" w:cs="Calibri"/>
          <w:i/>
          <w:iCs/>
          <w:noProof/>
          <w:szCs w:val="24"/>
          <w:lang w:val="en-US"/>
        </w:rPr>
        <w:t xml:space="preserve">Phys. </w:t>
      </w:r>
      <w:r w:rsidRPr="007568C2">
        <w:rPr>
          <w:rFonts w:ascii="Calibri" w:hAnsi="Calibri" w:cs="Calibri"/>
          <w:i/>
          <w:iCs/>
          <w:noProof/>
          <w:szCs w:val="24"/>
        </w:rPr>
        <w:t>Medica</w:t>
      </w:r>
      <w:r w:rsidRPr="007568C2">
        <w:rPr>
          <w:rFonts w:ascii="Calibri" w:hAnsi="Calibri" w:cs="Calibri"/>
          <w:noProof/>
          <w:szCs w:val="24"/>
        </w:rPr>
        <w:t>, vol. 31, no. 7, pp. 720–725, 2015.</w:t>
      </w:r>
    </w:p>
    <w:p w:rsidR="009D44A9" w:rsidRPr="00B35207" w:rsidRDefault="009D44A9" w:rsidP="009D44A9">
      <w:pPr>
        <w:widowControl w:val="0"/>
        <w:autoSpaceDE w:val="0"/>
        <w:autoSpaceDN w:val="0"/>
        <w:adjustRightInd w:val="0"/>
        <w:spacing w:after="0" w:line="240" w:lineRule="auto"/>
        <w:ind w:left="640" w:hanging="640"/>
      </w:pPr>
      <w:r>
        <w:fldChar w:fldCharType="end"/>
      </w:r>
    </w:p>
    <w:p w:rsidR="00FD2903" w:rsidRPr="00B35207" w:rsidRDefault="00FD2903" w:rsidP="00FD2903"/>
    <w:sectPr w:rsidR="00FD2903" w:rsidRPr="00B35207" w:rsidSect="003113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3CE" w:rsidRDefault="009D63CE" w:rsidP="00CD7B2F">
      <w:pPr>
        <w:spacing w:after="0" w:line="240" w:lineRule="auto"/>
      </w:pPr>
      <w:r>
        <w:separator/>
      </w:r>
    </w:p>
  </w:endnote>
  <w:endnote w:type="continuationSeparator" w:id="0">
    <w:p w:rsidR="009D63CE" w:rsidRDefault="009D63CE" w:rsidP="00CD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3CE" w:rsidRDefault="009D63CE" w:rsidP="00CD7B2F">
      <w:pPr>
        <w:spacing w:after="0" w:line="240" w:lineRule="auto"/>
      </w:pPr>
      <w:r>
        <w:separator/>
      </w:r>
    </w:p>
  </w:footnote>
  <w:footnote w:type="continuationSeparator" w:id="0">
    <w:p w:rsidR="009D63CE" w:rsidRDefault="009D63CE" w:rsidP="00CD7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43A2C"/>
    <w:multiLevelType w:val="hybridMultilevel"/>
    <w:tmpl w:val="EAA2E080"/>
    <w:lvl w:ilvl="0" w:tplc="3AB8FB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6E"/>
    <w:rsid w:val="00012375"/>
    <w:rsid w:val="000160A8"/>
    <w:rsid w:val="00032AFC"/>
    <w:rsid w:val="00043F37"/>
    <w:rsid w:val="000607BD"/>
    <w:rsid w:val="0009536D"/>
    <w:rsid w:val="00096B89"/>
    <w:rsid w:val="000B1EC1"/>
    <w:rsid w:val="000B3446"/>
    <w:rsid w:val="000E689B"/>
    <w:rsid w:val="000F02B6"/>
    <w:rsid w:val="000F6706"/>
    <w:rsid w:val="00140F69"/>
    <w:rsid w:val="0014261C"/>
    <w:rsid w:val="00144699"/>
    <w:rsid w:val="00146474"/>
    <w:rsid w:val="00154118"/>
    <w:rsid w:val="00182ECE"/>
    <w:rsid w:val="0018431E"/>
    <w:rsid w:val="00192776"/>
    <w:rsid w:val="001A74F9"/>
    <w:rsid w:val="001C75C2"/>
    <w:rsid w:val="001C7DFD"/>
    <w:rsid w:val="001D4F0C"/>
    <w:rsid w:val="001E2A26"/>
    <w:rsid w:val="001E3BEF"/>
    <w:rsid w:val="001E5D99"/>
    <w:rsid w:val="001F3211"/>
    <w:rsid w:val="00215DD5"/>
    <w:rsid w:val="0022195A"/>
    <w:rsid w:val="00224409"/>
    <w:rsid w:val="00232A9E"/>
    <w:rsid w:val="00254BB6"/>
    <w:rsid w:val="00265D47"/>
    <w:rsid w:val="00280312"/>
    <w:rsid w:val="00280881"/>
    <w:rsid w:val="00282FBF"/>
    <w:rsid w:val="00283566"/>
    <w:rsid w:val="00295B46"/>
    <w:rsid w:val="002B18A9"/>
    <w:rsid w:val="002C0CC0"/>
    <w:rsid w:val="002D10D1"/>
    <w:rsid w:val="002D4B2A"/>
    <w:rsid w:val="002F1181"/>
    <w:rsid w:val="002F3C24"/>
    <w:rsid w:val="003014FB"/>
    <w:rsid w:val="00311326"/>
    <w:rsid w:val="00312ABD"/>
    <w:rsid w:val="00316DDC"/>
    <w:rsid w:val="003359C3"/>
    <w:rsid w:val="0035339E"/>
    <w:rsid w:val="00364E19"/>
    <w:rsid w:val="003656D2"/>
    <w:rsid w:val="003964BB"/>
    <w:rsid w:val="00397724"/>
    <w:rsid w:val="003B15EF"/>
    <w:rsid w:val="003B365A"/>
    <w:rsid w:val="003C00B8"/>
    <w:rsid w:val="003C3476"/>
    <w:rsid w:val="003D128B"/>
    <w:rsid w:val="003E044E"/>
    <w:rsid w:val="003E0BAD"/>
    <w:rsid w:val="003E1F79"/>
    <w:rsid w:val="003F1498"/>
    <w:rsid w:val="003F23FE"/>
    <w:rsid w:val="003F79A3"/>
    <w:rsid w:val="0041061D"/>
    <w:rsid w:val="0042627E"/>
    <w:rsid w:val="004361F0"/>
    <w:rsid w:val="0045065A"/>
    <w:rsid w:val="004651E0"/>
    <w:rsid w:val="00466B55"/>
    <w:rsid w:val="004802F5"/>
    <w:rsid w:val="00483E39"/>
    <w:rsid w:val="004A4873"/>
    <w:rsid w:val="004C1327"/>
    <w:rsid w:val="004C56E5"/>
    <w:rsid w:val="004D024C"/>
    <w:rsid w:val="004F5E43"/>
    <w:rsid w:val="004F72A9"/>
    <w:rsid w:val="005147FC"/>
    <w:rsid w:val="00517B36"/>
    <w:rsid w:val="00521316"/>
    <w:rsid w:val="00523951"/>
    <w:rsid w:val="00530E1F"/>
    <w:rsid w:val="00545C29"/>
    <w:rsid w:val="00556762"/>
    <w:rsid w:val="00556C86"/>
    <w:rsid w:val="005677F3"/>
    <w:rsid w:val="00572353"/>
    <w:rsid w:val="0057291C"/>
    <w:rsid w:val="00580057"/>
    <w:rsid w:val="005875B0"/>
    <w:rsid w:val="00596CE1"/>
    <w:rsid w:val="005B1AE5"/>
    <w:rsid w:val="005B6500"/>
    <w:rsid w:val="005C3F1D"/>
    <w:rsid w:val="005D1637"/>
    <w:rsid w:val="005D44C4"/>
    <w:rsid w:val="005E183D"/>
    <w:rsid w:val="005F5D99"/>
    <w:rsid w:val="00601274"/>
    <w:rsid w:val="00607173"/>
    <w:rsid w:val="00625F72"/>
    <w:rsid w:val="00650B32"/>
    <w:rsid w:val="006779F4"/>
    <w:rsid w:val="00683316"/>
    <w:rsid w:val="0068402A"/>
    <w:rsid w:val="006B7F4B"/>
    <w:rsid w:val="006C1221"/>
    <w:rsid w:val="006E4D4B"/>
    <w:rsid w:val="006E6530"/>
    <w:rsid w:val="00711C71"/>
    <w:rsid w:val="0072522E"/>
    <w:rsid w:val="00725307"/>
    <w:rsid w:val="00732FCA"/>
    <w:rsid w:val="00740274"/>
    <w:rsid w:val="007545A9"/>
    <w:rsid w:val="007568C2"/>
    <w:rsid w:val="007579B2"/>
    <w:rsid w:val="00770EB4"/>
    <w:rsid w:val="0077461A"/>
    <w:rsid w:val="0077579E"/>
    <w:rsid w:val="00792263"/>
    <w:rsid w:val="007C48C0"/>
    <w:rsid w:val="007E1AB3"/>
    <w:rsid w:val="007E42F6"/>
    <w:rsid w:val="007F59E3"/>
    <w:rsid w:val="00811CC0"/>
    <w:rsid w:val="00824269"/>
    <w:rsid w:val="00825873"/>
    <w:rsid w:val="00834980"/>
    <w:rsid w:val="00835EEC"/>
    <w:rsid w:val="00842EA8"/>
    <w:rsid w:val="00860279"/>
    <w:rsid w:val="00870D7A"/>
    <w:rsid w:val="0087391C"/>
    <w:rsid w:val="00875B07"/>
    <w:rsid w:val="0089096D"/>
    <w:rsid w:val="008A61E4"/>
    <w:rsid w:val="008B24BE"/>
    <w:rsid w:val="008F1CDF"/>
    <w:rsid w:val="008F408F"/>
    <w:rsid w:val="009001B4"/>
    <w:rsid w:val="00904ADE"/>
    <w:rsid w:val="0090708C"/>
    <w:rsid w:val="009244C1"/>
    <w:rsid w:val="00930B16"/>
    <w:rsid w:val="00934EAB"/>
    <w:rsid w:val="00950537"/>
    <w:rsid w:val="00966882"/>
    <w:rsid w:val="009733AB"/>
    <w:rsid w:val="0097747C"/>
    <w:rsid w:val="0098611F"/>
    <w:rsid w:val="009903EF"/>
    <w:rsid w:val="009B5C63"/>
    <w:rsid w:val="009D1B94"/>
    <w:rsid w:val="009D3CE4"/>
    <w:rsid w:val="009D44A9"/>
    <w:rsid w:val="009D63CE"/>
    <w:rsid w:val="009E3D37"/>
    <w:rsid w:val="00A00CA0"/>
    <w:rsid w:val="00A054EE"/>
    <w:rsid w:val="00A05737"/>
    <w:rsid w:val="00A07A39"/>
    <w:rsid w:val="00A21443"/>
    <w:rsid w:val="00A270D9"/>
    <w:rsid w:val="00A34A19"/>
    <w:rsid w:val="00A373C1"/>
    <w:rsid w:val="00A412D1"/>
    <w:rsid w:val="00A62623"/>
    <w:rsid w:val="00A66563"/>
    <w:rsid w:val="00A722B9"/>
    <w:rsid w:val="00A80118"/>
    <w:rsid w:val="00A83648"/>
    <w:rsid w:val="00A86899"/>
    <w:rsid w:val="00A96032"/>
    <w:rsid w:val="00AA28B3"/>
    <w:rsid w:val="00AB0EDA"/>
    <w:rsid w:val="00AB7BBC"/>
    <w:rsid w:val="00AD1AEC"/>
    <w:rsid w:val="00AD3A37"/>
    <w:rsid w:val="00B10555"/>
    <w:rsid w:val="00B126C6"/>
    <w:rsid w:val="00B35207"/>
    <w:rsid w:val="00B4607B"/>
    <w:rsid w:val="00B65565"/>
    <w:rsid w:val="00B778AC"/>
    <w:rsid w:val="00B84FE4"/>
    <w:rsid w:val="00B93FDE"/>
    <w:rsid w:val="00BA4E27"/>
    <w:rsid w:val="00BD037D"/>
    <w:rsid w:val="00BD2DAD"/>
    <w:rsid w:val="00BF787A"/>
    <w:rsid w:val="00C41788"/>
    <w:rsid w:val="00C503DE"/>
    <w:rsid w:val="00C63D0B"/>
    <w:rsid w:val="00C72BF6"/>
    <w:rsid w:val="00C779B2"/>
    <w:rsid w:val="00C9033D"/>
    <w:rsid w:val="00CA05C2"/>
    <w:rsid w:val="00CC365D"/>
    <w:rsid w:val="00CD4064"/>
    <w:rsid w:val="00CD4F16"/>
    <w:rsid w:val="00CD5735"/>
    <w:rsid w:val="00CD7B2F"/>
    <w:rsid w:val="00D2570E"/>
    <w:rsid w:val="00D3165A"/>
    <w:rsid w:val="00D538A6"/>
    <w:rsid w:val="00D82796"/>
    <w:rsid w:val="00D958BE"/>
    <w:rsid w:val="00DA05C9"/>
    <w:rsid w:val="00DB0DD5"/>
    <w:rsid w:val="00DB5F29"/>
    <w:rsid w:val="00DB7464"/>
    <w:rsid w:val="00DD409C"/>
    <w:rsid w:val="00DE4BA9"/>
    <w:rsid w:val="00DE76DB"/>
    <w:rsid w:val="00DF1CCA"/>
    <w:rsid w:val="00DF58C8"/>
    <w:rsid w:val="00DF68E4"/>
    <w:rsid w:val="00E173EE"/>
    <w:rsid w:val="00E31A82"/>
    <w:rsid w:val="00E42BD7"/>
    <w:rsid w:val="00E4582A"/>
    <w:rsid w:val="00E46694"/>
    <w:rsid w:val="00E52BA2"/>
    <w:rsid w:val="00E61CC1"/>
    <w:rsid w:val="00E61F96"/>
    <w:rsid w:val="00E6633A"/>
    <w:rsid w:val="00E6637F"/>
    <w:rsid w:val="00E74E89"/>
    <w:rsid w:val="00E85CFA"/>
    <w:rsid w:val="00E92DF7"/>
    <w:rsid w:val="00EA7AE2"/>
    <w:rsid w:val="00ED1E43"/>
    <w:rsid w:val="00EE7E6E"/>
    <w:rsid w:val="00EF4640"/>
    <w:rsid w:val="00EF6C35"/>
    <w:rsid w:val="00F051A2"/>
    <w:rsid w:val="00F17F16"/>
    <w:rsid w:val="00F464F1"/>
    <w:rsid w:val="00F70C0E"/>
    <w:rsid w:val="00F77C10"/>
    <w:rsid w:val="00F80A9E"/>
    <w:rsid w:val="00FB3571"/>
    <w:rsid w:val="00FB78D4"/>
    <w:rsid w:val="00FC21D0"/>
    <w:rsid w:val="00FD2903"/>
    <w:rsid w:val="00FD517D"/>
    <w:rsid w:val="00FF6171"/>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FC11"/>
  <w15:docId w15:val="{3C3150B8-2DEE-4E53-8B7C-C53F6028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7E6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E7E6E"/>
    <w:rPr>
      <w:b/>
      <w:bCs/>
    </w:rPr>
  </w:style>
  <w:style w:type="paragraph" w:styleId="Sansinterligne">
    <w:name w:val="No Spacing"/>
    <w:uiPriority w:val="1"/>
    <w:qFormat/>
    <w:rsid w:val="00316DDC"/>
    <w:pPr>
      <w:spacing w:after="0" w:line="240" w:lineRule="auto"/>
    </w:pPr>
  </w:style>
  <w:style w:type="paragraph" w:styleId="Corpsdetexte">
    <w:name w:val="Body Text"/>
    <w:basedOn w:val="Normal"/>
    <w:link w:val="CorpsdetexteCar"/>
    <w:rsid w:val="003E044E"/>
    <w:pPr>
      <w:spacing w:after="0" w:line="240" w:lineRule="auto"/>
      <w:jc w:val="both"/>
    </w:pPr>
    <w:rPr>
      <w:rFonts w:ascii="Times New Roman" w:eastAsia="Times New Roman" w:hAnsi="Times New Roman" w:cs="Times New Roman"/>
      <w:sz w:val="20"/>
      <w:szCs w:val="20"/>
      <w:lang w:val="en-US"/>
    </w:rPr>
  </w:style>
  <w:style w:type="character" w:customStyle="1" w:styleId="CorpsdetexteCar">
    <w:name w:val="Corps de texte Car"/>
    <w:basedOn w:val="Policepardfaut"/>
    <w:link w:val="Corpsdetexte"/>
    <w:rsid w:val="003E044E"/>
    <w:rPr>
      <w:rFonts w:ascii="Times New Roman" w:eastAsia="Times New Roman" w:hAnsi="Times New Roman" w:cs="Times New Roman"/>
      <w:sz w:val="20"/>
      <w:szCs w:val="20"/>
      <w:lang w:val="en-US"/>
    </w:rPr>
  </w:style>
  <w:style w:type="paragraph" w:styleId="En-tte">
    <w:name w:val="header"/>
    <w:basedOn w:val="Normal"/>
    <w:link w:val="En-tteCar"/>
    <w:uiPriority w:val="99"/>
    <w:unhideWhenUsed/>
    <w:rsid w:val="00CD7B2F"/>
    <w:pPr>
      <w:tabs>
        <w:tab w:val="center" w:pos="4536"/>
        <w:tab w:val="right" w:pos="9072"/>
      </w:tabs>
      <w:spacing w:after="0" w:line="240" w:lineRule="auto"/>
    </w:pPr>
  </w:style>
  <w:style w:type="character" w:customStyle="1" w:styleId="En-tteCar">
    <w:name w:val="En-tête Car"/>
    <w:basedOn w:val="Policepardfaut"/>
    <w:link w:val="En-tte"/>
    <w:uiPriority w:val="99"/>
    <w:rsid w:val="00CD7B2F"/>
  </w:style>
  <w:style w:type="paragraph" w:styleId="Pieddepage">
    <w:name w:val="footer"/>
    <w:basedOn w:val="Normal"/>
    <w:link w:val="PieddepageCar"/>
    <w:uiPriority w:val="99"/>
    <w:unhideWhenUsed/>
    <w:rsid w:val="00CD7B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44529">
      <w:bodyDiv w:val="1"/>
      <w:marLeft w:val="0"/>
      <w:marRight w:val="0"/>
      <w:marTop w:val="0"/>
      <w:marBottom w:val="0"/>
      <w:divBdr>
        <w:top w:val="none" w:sz="0" w:space="0" w:color="auto"/>
        <w:left w:val="none" w:sz="0" w:space="0" w:color="auto"/>
        <w:bottom w:val="none" w:sz="0" w:space="0" w:color="auto"/>
        <w:right w:val="none" w:sz="0" w:space="0" w:color="auto"/>
      </w:divBdr>
      <w:divsChild>
        <w:div w:id="1202133197">
          <w:marLeft w:val="0"/>
          <w:marRight w:val="0"/>
          <w:marTop w:val="0"/>
          <w:marBottom w:val="0"/>
          <w:divBdr>
            <w:top w:val="none" w:sz="0" w:space="0" w:color="auto"/>
            <w:left w:val="none" w:sz="0" w:space="0" w:color="auto"/>
            <w:bottom w:val="none" w:sz="0" w:space="0" w:color="auto"/>
            <w:right w:val="none" w:sz="0" w:space="0" w:color="auto"/>
          </w:divBdr>
          <w:divsChild>
            <w:div w:id="1530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6097">
      <w:bodyDiv w:val="1"/>
      <w:marLeft w:val="0"/>
      <w:marRight w:val="0"/>
      <w:marTop w:val="0"/>
      <w:marBottom w:val="0"/>
      <w:divBdr>
        <w:top w:val="none" w:sz="0" w:space="0" w:color="auto"/>
        <w:left w:val="none" w:sz="0" w:space="0" w:color="auto"/>
        <w:bottom w:val="none" w:sz="0" w:space="0" w:color="auto"/>
        <w:right w:val="none" w:sz="0" w:space="0" w:color="auto"/>
      </w:divBdr>
      <w:divsChild>
        <w:div w:id="2076122580">
          <w:marLeft w:val="0"/>
          <w:marRight w:val="0"/>
          <w:marTop w:val="0"/>
          <w:marBottom w:val="0"/>
          <w:divBdr>
            <w:top w:val="none" w:sz="0" w:space="0" w:color="auto"/>
            <w:left w:val="none" w:sz="0" w:space="0" w:color="auto"/>
            <w:bottom w:val="none" w:sz="0" w:space="0" w:color="auto"/>
            <w:right w:val="none" w:sz="0" w:space="0" w:color="auto"/>
          </w:divBdr>
          <w:divsChild>
            <w:div w:id="1678993260">
              <w:marLeft w:val="0"/>
              <w:marRight w:val="0"/>
              <w:marTop w:val="0"/>
              <w:marBottom w:val="0"/>
              <w:divBdr>
                <w:top w:val="none" w:sz="0" w:space="0" w:color="auto"/>
                <w:left w:val="none" w:sz="0" w:space="0" w:color="auto"/>
                <w:bottom w:val="none" w:sz="0" w:space="0" w:color="auto"/>
                <w:right w:val="none" w:sz="0" w:space="0" w:color="auto"/>
              </w:divBdr>
              <w:divsChild>
                <w:div w:id="1803036130">
                  <w:marLeft w:val="0"/>
                  <w:marRight w:val="0"/>
                  <w:marTop w:val="0"/>
                  <w:marBottom w:val="0"/>
                  <w:divBdr>
                    <w:top w:val="none" w:sz="0" w:space="0" w:color="auto"/>
                    <w:left w:val="none" w:sz="0" w:space="0" w:color="auto"/>
                    <w:bottom w:val="none" w:sz="0" w:space="0" w:color="auto"/>
                    <w:right w:val="none" w:sz="0" w:space="0" w:color="auto"/>
                  </w:divBdr>
                  <w:divsChild>
                    <w:div w:id="1000231037">
                      <w:marLeft w:val="0"/>
                      <w:marRight w:val="0"/>
                      <w:marTop w:val="0"/>
                      <w:marBottom w:val="0"/>
                      <w:divBdr>
                        <w:top w:val="none" w:sz="0" w:space="0" w:color="auto"/>
                        <w:left w:val="none" w:sz="0" w:space="0" w:color="auto"/>
                        <w:bottom w:val="none" w:sz="0" w:space="0" w:color="auto"/>
                        <w:right w:val="none" w:sz="0" w:space="0" w:color="auto"/>
                      </w:divBdr>
                      <w:divsChild>
                        <w:div w:id="1457528892">
                          <w:marLeft w:val="0"/>
                          <w:marRight w:val="0"/>
                          <w:marTop w:val="0"/>
                          <w:marBottom w:val="0"/>
                          <w:divBdr>
                            <w:top w:val="none" w:sz="0" w:space="0" w:color="auto"/>
                            <w:left w:val="none" w:sz="0" w:space="0" w:color="auto"/>
                            <w:bottom w:val="none" w:sz="0" w:space="0" w:color="auto"/>
                            <w:right w:val="none" w:sz="0" w:space="0" w:color="auto"/>
                          </w:divBdr>
                          <w:divsChild>
                            <w:div w:id="1453094270">
                              <w:marLeft w:val="0"/>
                              <w:marRight w:val="0"/>
                              <w:marTop w:val="0"/>
                              <w:marBottom w:val="0"/>
                              <w:divBdr>
                                <w:top w:val="none" w:sz="0" w:space="0" w:color="auto"/>
                                <w:left w:val="none" w:sz="0" w:space="0" w:color="auto"/>
                                <w:bottom w:val="none" w:sz="0" w:space="0" w:color="auto"/>
                                <w:right w:val="none" w:sz="0" w:space="0" w:color="auto"/>
                              </w:divBdr>
                              <w:divsChild>
                                <w:div w:id="1435713957">
                                  <w:marLeft w:val="0"/>
                                  <w:marRight w:val="0"/>
                                  <w:marTop w:val="0"/>
                                  <w:marBottom w:val="0"/>
                                  <w:divBdr>
                                    <w:top w:val="none" w:sz="0" w:space="0" w:color="auto"/>
                                    <w:left w:val="none" w:sz="0" w:space="0" w:color="auto"/>
                                    <w:bottom w:val="none" w:sz="0" w:space="0" w:color="auto"/>
                                    <w:right w:val="none" w:sz="0" w:space="0" w:color="auto"/>
                                  </w:divBdr>
                                  <w:divsChild>
                                    <w:div w:id="1188715382">
                                      <w:marLeft w:val="60"/>
                                      <w:marRight w:val="0"/>
                                      <w:marTop w:val="0"/>
                                      <w:marBottom w:val="0"/>
                                      <w:divBdr>
                                        <w:top w:val="none" w:sz="0" w:space="0" w:color="auto"/>
                                        <w:left w:val="none" w:sz="0" w:space="0" w:color="auto"/>
                                        <w:bottom w:val="none" w:sz="0" w:space="0" w:color="auto"/>
                                        <w:right w:val="none" w:sz="0" w:space="0" w:color="auto"/>
                                      </w:divBdr>
                                      <w:divsChild>
                                        <w:div w:id="425079423">
                                          <w:marLeft w:val="0"/>
                                          <w:marRight w:val="0"/>
                                          <w:marTop w:val="0"/>
                                          <w:marBottom w:val="0"/>
                                          <w:divBdr>
                                            <w:top w:val="none" w:sz="0" w:space="0" w:color="auto"/>
                                            <w:left w:val="none" w:sz="0" w:space="0" w:color="auto"/>
                                            <w:bottom w:val="none" w:sz="0" w:space="0" w:color="auto"/>
                                            <w:right w:val="none" w:sz="0" w:space="0" w:color="auto"/>
                                          </w:divBdr>
                                          <w:divsChild>
                                            <w:div w:id="280377251">
                                              <w:marLeft w:val="0"/>
                                              <w:marRight w:val="0"/>
                                              <w:marTop w:val="0"/>
                                              <w:marBottom w:val="120"/>
                                              <w:divBdr>
                                                <w:top w:val="single" w:sz="6" w:space="0" w:color="F5F5F5"/>
                                                <w:left w:val="single" w:sz="6" w:space="0" w:color="F5F5F5"/>
                                                <w:bottom w:val="single" w:sz="6" w:space="0" w:color="F5F5F5"/>
                                                <w:right w:val="single" w:sz="6" w:space="0" w:color="F5F5F5"/>
                                              </w:divBdr>
                                              <w:divsChild>
                                                <w:div w:id="445580390">
                                                  <w:marLeft w:val="0"/>
                                                  <w:marRight w:val="0"/>
                                                  <w:marTop w:val="0"/>
                                                  <w:marBottom w:val="0"/>
                                                  <w:divBdr>
                                                    <w:top w:val="none" w:sz="0" w:space="0" w:color="auto"/>
                                                    <w:left w:val="none" w:sz="0" w:space="0" w:color="auto"/>
                                                    <w:bottom w:val="none" w:sz="0" w:space="0" w:color="auto"/>
                                                    <w:right w:val="none" w:sz="0" w:space="0" w:color="auto"/>
                                                  </w:divBdr>
                                                  <w:divsChild>
                                                    <w:div w:id="2093818489">
                                                      <w:marLeft w:val="0"/>
                                                      <w:marRight w:val="0"/>
                                                      <w:marTop w:val="0"/>
                                                      <w:marBottom w:val="0"/>
                                                      <w:divBdr>
                                                        <w:top w:val="none" w:sz="0" w:space="0" w:color="auto"/>
                                                        <w:left w:val="none" w:sz="0" w:space="0" w:color="auto"/>
                                                        <w:bottom w:val="none" w:sz="0" w:space="0" w:color="auto"/>
                                                        <w:right w:val="none" w:sz="0" w:space="0" w:color="auto"/>
                                                      </w:divBdr>
                                                    </w:div>
                                                  </w:divsChild>
                                                </w:div>
                                                <w:div w:id="166410457">
                                                  <w:marLeft w:val="0"/>
                                                  <w:marRight w:val="0"/>
                                                  <w:marTop w:val="0"/>
                                                  <w:marBottom w:val="0"/>
                                                  <w:divBdr>
                                                    <w:top w:val="none" w:sz="0" w:space="0" w:color="auto"/>
                                                    <w:left w:val="none" w:sz="0" w:space="0" w:color="auto"/>
                                                    <w:bottom w:val="none" w:sz="0" w:space="0" w:color="auto"/>
                                                    <w:right w:val="none" w:sz="0" w:space="0" w:color="auto"/>
                                                  </w:divBdr>
                                                  <w:divsChild>
                                                    <w:div w:id="1323854669">
                                                      <w:marLeft w:val="0"/>
                                                      <w:marRight w:val="0"/>
                                                      <w:marTop w:val="0"/>
                                                      <w:marBottom w:val="0"/>
                                                      <w:divBdr>
                                                        <w:top w:val="none" w:sz="0" w:space="0" w:color="auto"/>
                                                        <w:left w:val="none" w:sz="0" w:space="0" w:color="auto"/>
                                                        <w:bottom w:val="none" w:sz="0" w:space="0" w:color="auto"/>
                                                        <w:right w:val="none" w:sz="0" w:space="0" w:color="auto"/>
                                                      </w:divBdr>
                                                    </w:div>
                                                  </w:divsChild>
                                                </w:div>
                                                <w:div w:id="268663690">
                                                  <w:marLeft w:val="0"/>
                                                  <w:marRight w:val="0"/>
                                                  <w:marTop w:val="0"/>
                                                  <w:marBottom w:val="0"/>
                                                  <w:divBdr>
                                                    <w:top w:val="none" w:sz="0" w:space="0" w:color="auto"/>
                                                    <w:left w:val="none" w:sz="0" w:space="0" w:color="auto"/>
                                                    <w:bottom w:val="none" w:sz="0" w:space="0" w:color="auto"/>
                                                    <w:right w:val="none" w:sz="0" w:space="0" w:color="auto"/>
                                                  </w:divBdr>
                                                  <w:divsChild>
                                                    <w:div w:id="1120760890">
                                                      <w:marLeft w:val="0"/>
                                                      <w:marRight w:val="0"/>
                                                      <w:marTop w:val="0"/>
                                                      <w:marBottom w:val="0"/>
                                                      <w:divBdr>
                                                        <w:top w:val="none" w:sz="0" w:space="0" w:color="auto"/>
                                                        <w:left w:val="none" w:sz="0" w:space="0" w:color="auto"/>
                                                        <w:bottom w:val="none" w:sz="0" w:space="0" w:color="auto"/>
                                                        <w:right w:val="none" w:sz="0" w:space="0" w:color="auto"/>
                                                      </w:divBdr>
                                                      <w:divsChild>
                                                        <w:div w:id="1742485298">
                                                          <w:marLeft w:val="0"/>
                                                          <w:marRight w:val="0"/>
                                                          <w:marTop w:val="0"/>
                                                          <w:marBottom w:val="0"/>
                                                          <w:divBdr>
                                                            <w:top w:val="none" w:sz="0" w:space="0" w:color="auto"/>
                                                            <w:left w:val="none" w:sz="0" w:space="0" w:color="auto"/>
                                                            <w:bottom w:val="none" w:sz="0" w:space="0" w:color="auto"/>
                                                            <w:right w:val="none" w:sz="0" w:space="0" w:color="auto"/>
                                                          </w:divBdr>
                                                        </w:div>
                                                        <w:div w:id="4653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3828">
                                              <w:marLeft w:val="0"/>
                                              <w:marRight w:val="0"/>
                                              <w:marTop w:val="0"/>
                                              <w:marBottom w:val="0"/>
                                              <w:divBdr>
                                                <w:top w:val="none" w:sz="0" w:space="0" w:color="auto"/>
                                                <w:left w:val="none" w:sz="0" w:space="0" w:color="auto"/>
                                                <w:bottom w:val="none" w:sz="0" w:space="0" w:color="auto"/>
                                                <w:right w:val="none" w:sz="0" w:space="0" w:color="auto"/>
                                              </w:divBdr>
                                              <w:divsChild>
                                                <w:div w:id="721296316">
                                                  <w:marLeft w:val="0"/>
                                                  <w:marRight w:val="0"/>
                                                  <w:marTop w:val="0"/>
                                                  <w:marBottom w:val="0"/>
                                                  <w:divBdr>
                                                    <w:top w:val="none" w:sz="0" w:space="0" w:color="auto"/>
                                                    <w:left w:val="none" w:sz="0" w:space="0" w:color="auto"/>
                                                    <w:bottom w:val="none" w:sz="0" w:space="0" w:color="auto"/>
                                                    <w:right w:val="none" w:sz="0" w:space="0" w:color="auto"/>
                                                  </w:divBdr>
                                                  <w:divsChild>
                                                    <w:div w:id="1186334948">
                                                      <w:marLeft w:val="0"/>
                                                      <w:marRight w:val="0"/>
                                                      <w:marTop w:val="0"/>
                                                      <w:marBottom w:val="0"/>
                                                      <w:divBdr>
                                                        <w:top w:val="none" w:sz="0" w:space="0" w:color="auto"/>
                                                        <w:left w:val="none" w:sz="0" w:space="0" w:color="auto"/>
                                                        <w:bottom w:val="none" w:sz="0" w:space="0" w:color="auto"/>
                                                        <w:right w:val="none" w:sz="0" w:space="0" w:color="auto"/>
                                                      </w:divBdr>
                                                      <w:divsChild>
                                                        <w:div w:id="1601404255">
                                                          <w:marLeft w:val="0"/>
                                                          <w:marRight w:val="0"/>
                                                          <w:marTop w:val="0"/>
                                                          <w:marBottom w:val="0"/>
                                                          <w:divBdr>
                                                            <w:top w:val="none" w:sz="0" w:space="0" w:color="auto"/>
                                                            <w:left w:val="none" w:sz="0" w:space="0" w:color="auto"/>
                                                            <w:bottom w:val="none" w:sz="0" w:space="0" w:color="auto"/>
                                                            <w:right w:val="none" w:sz="0" w:space="0" w:color="auto"/>
                                                          </w:divBdr>
                                                          <w:divsChild>
                                                            <w:div w:id="1873768128">
                                                              <w:marLeft w:val="0"/>
                                                              <w:marRight w:val="0"/>
                                                              <w:marTop w:val="0"/>
                                                              <w:marBottom w:val="0"/>
                                                              <w:divBdr>
                                                                <w:top w:val="none" w:sz="0" w:space="0" w:color="auto"/>
                                                                <w:left w:val="none" w:sz="0" w:space="0" w:color="auto"/>
                                                                <w:bottom w:val="none" w:sz="0" w:space="0" w:color="auto"/>
                                                                <w:right w:val="none" w:sz="0" w:space="0" w:color="auto"/>
                                                              </w:divBdr>
                                                              <w:divsChild>
                                                                <w:div w:id="1240486271">
                                                                  <w:marLeft w:val="0"/>
                                                                  <w:marRight w:val="0"/>
                                                                  <w:marTop w:val="100"/>
                                                                  <w:marBottom w:val="100"/>
                                                                  <w:divBdr>
                                                                    <w:top w:val="none" w:sz="0" w:space="0" w:color="auto"/>
                                                                    <w:left w:val="none" w:sz="0" w:space="0" w:color="auto"/>
                                                                    <w:bottom w:val="none" w:sz="0" w:space="0" w:color="auto"/>
                                                                    <w:right w:val="none" w:sz="0" w:space="0" w:color="auto"/>
                                                                  </w:divBdr>
                                                                </w:div>
                                                                <w:div w:id="2565950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33704611">
                                                  <w:marLeft w:val="0"/>
                                                  <w:marRight w:val="0"/>
                                                  <w:marTop w:val="0"/>
                                                  <w:marBottom w:val="0"/>
                                                  <w:divBdr>
                                                    <w:top w:val="none" w:sz="0" w:space="0" w:color="auto"/>
                                                    <w:left w:val="none" w:sz="0" w:space="0" w:color="auto"/>
                                                    <w:bottom w:val="none" w:sz="0" w:space="0" w:color="auto"/>
                                                    <w:right w:val="none" w:sz="0" w:space="0" w:color="auto"/>
                                                  </w:divBdr>
                                                  <w:divsChild>
                                                    <w:div w:id="1445417102">
                                                      <w:marLeft w:val="0"/>
                                                      <w:marRight w:val="0"/>
                                                      <w:marTop w:val="90"/>
                                                      <w:marBottom w:val="90"/>
                                                      <w:divBdr>
                                                        <w:top w:val="none" w:sz="0" w:space="4" w:color="F0C36D"/>
                                                        <w:left w:val="none" w:sz="0" w:space="4" w:color="F0C36D"/>
                                                        <w:bottom w:val="none" w:sz="0" w:space="4" w:color="F0C36D"/>
                                                        <w:right w:val="none" w:sz="0" w:space="4" w:color="F0C36D"/>
                                                      </w:divBdr>
                                                      <w:divsChild>
                                                        <w:div w:id="478115564">
                                                          <w:marLeft w:val="0"/>
                                                          <w:marRight w:val="0"/>
                                                          <w:marTop w:val="0"/>
                                                          <w:marBottom w:val="0"/>
                                                          <w:divBdr>
                                                            <w:top w:val="none" w:sz="0" w:space="0" w:color="auto"/>
                                                            <w:left w:val="none" w:sz="0" w:space="0" w:color="auto"/>
                                                            <w:bottom w:val="none" w:sz="0" w:space="0" w:color="auto"/>
                                                            <w:right w:val="none" w:sz="0" w:space="0" w:color="auto"/>
                                                          </w:divBdr>
                                                        </w:div>
                                                      </w:divsChild>
                                                    </w:div>
                                                    <w:div w:id="339508207">
                                                      <w:marLeft w:val="0"/>
                                                      <w:marRight w:val="0"/>
                                                      <w:marTop w:val="0"/>
                                                      <w:marBottom w:val="0"/>
                                                      <w:divBdr>
                                                        <w:top w:val="none" w:sz="0" w:space="0" w:color="auto"/>
                                                        <w:left w:val="none" w:sz="0" w:space="0" w:color="auto"/>
                                                        <w:bottom w:val="none" w:sz="0" w:space="0" w:color="auto"/>
                                                        <w:right w:val="none" w:sz="0" w:space="0" w:color="auto"/>
                                                      </w:divBdr>
                                                      <w:divsChild>
                                                        <w:div w:id="58867037">
                                                          <w:marLeft w:val="0"/>
                                                          <w:marRight w:val="0"/>
                                                          <w:marTop w:val="0"/>
                                                          <w:marBottom w:val="0"/>
                                                          <w:divBdr>
                                                            <w:top w:val="none" w:sz="0" w:space="0" w:color="auto"/>
                                                            <w:left w:val="none" w:sz="0" w:space="0" w:color="auto"/>
                                                            <w:bottom w:val="none" w:sz="0" w:space="0" w:color="auto"/>
                                                            <w:right w:val="none" w:sz="0" w:space="0" w:color="auto"/>
                                                          </w:divBdr>
                                                        </w:div>
                                                        <w:div w:id="1152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677493">
                                  <w:marLeft w:val="0"/>
                                  <w:marRight w:val="0"/>
                                  <w:marTop w:val="0"/>
                                  <w:marBottom w:val="0"/>
                                  <w:divBdr>
                                    <w:top w:val="none" w:sz="0" w:space="0" w:color="auto"/>
                                    <w:left w:val="none" w:sz="0" w:space="0" w:color="auto"/>
                                    <w:bottom w:val="none" w:sz="0" w:space="0" w:color="auto"/>
                                    <w:right w:val="none" w:sz="0" w:space="0" w:color="auto"/>
                                  </w:divBdr>
                                  <w:divsChild>
                                    <w:div w:id="156462988">
                                      <w:marLeft w:val="0"/>
                                      <w:marRight w:val="0"/>
                                      <w:marTop w:val="0"/>
                                      <w:marBottom w:val="0"/>
                                      <w:divBdr>
                                        <w:top w:val="none" w:sz="0" w:space="0" w:color="auto"/>
                                        <w:left w:val="none" w:sz="0" w:space="0" w:color="auto"/>
                                        <w:bottom w:val="none" w:sz="0" w:space="0" w:color="auto"/>
                                        <w:right w:val="none" w:sz="0" w:space="0" w:color="auto"/>
                                      </w:divBdr>
                                      <w:divsChild>
                                        <w:div w:id="1750808160">
                                          <w:marLeft w:val="0"/>
                                          <w:marRight w:val="0"/>
                                          <w:marTop w:val="0"/>
                                          <w:marBottom w:val="0"/>
                                          <w:divBdr>
                                            <w:top w:val="none" w:sz="0" w:space="0" w:color="auto"/>
                                            <w:left w:val="none" w:sz="0" w:space="0" w:color="auto"/>
                                            <w:bottom w:val="none" w:sz="0" w:space="0" w:color="auto"/>
                                            <w:right w:val="none" w:sz="0" w:space="0" w:color="auto"/>
                                          </w:divBdr>
                                          <w:divsChild>
                                            <w:div w:id="38865917">
                                              <w:marLeft w:val="0"/>
                                              <w:marRight w:val="0"/>
                                              <w:marTop w:val="0"/>
                                              <w:marBottom w:val="0"/>
                                              <w:divBdr>
                                                <w:top w:val="none" w:sz="0" w:space="0" w:color="auto"/>
                                                <w:left w:val="none" w:sz="0" w:space="0" w:color="auto"/>
                                                <w:bottom w:val="none" w:sz="0" w:space="0" w:color="auto"/>
                                                <w:right w:val="none" w:sz="0" w:space="0" w:color="auto"/>
                                              </w:divBdr>
                                              <w:divsChild>
                                                <w:div w:id="1014066310">
                                                  <w:marLeft w:val="0"/>
                                                  <w:marRight w:val="0"/>
                                                  <w:marTop w:val="0"/>
                                                  <w:marBottom w:val="0"/>
                                                  <w:divBdr>
                                                    <w:top w:val="none" w:sz="0" w:space="0" w:color="auto"/>
                                                    <w:left w:val="none" w:sz="0" w:space="0" w:color="auto"/>
                                                    <w:bottom w:val="none" w:sz="0" w:space="0" w:color="auto"/>
                                                    <w:right w:val="none" w:sz="0" w:space="0" w:color="auto"/>
                                                  </w:divBdr>
                                                  <w:divsChild>
                                                    <w:div w:id="1537616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49714108">
                                  <w:marLeft w:val="0"/>
                                  <w:marRight w:val="0"/>
                                  <w:marTop w:val="0"/>
                                  <w:marBottom w:val="0"/>
                                  <w:divBdr>
                                    <w:top w:val="none" w:sz="0" w:space="0" w:color="auto"/>
                                    <w:left w:val="none" w:sz="0" w:space="0" w:color="auto"/>
                                    <w:bottom w:val="none" w:sz="0" w:space="0" w:color="auto"/>
                                    <w:right w:val="none" w:sz="0" w:space="0" w:color="auto"/>
                                  </w:divBdr>
                                  <w:divsChild>
                                    <w:div w:id="817068750">
                                      <w:marLeft w:val="0"/>
                                      <w:marRight w:val="0"/>
                                      <w:marTop w:val="0"/>
                                      <w:marBottom w:val="0"/>
                                      <w:divBdr>
                                        <w:top w:val="none" w:sz="0" w:space="0" w:color="auto"/>
                                        <w:left w:val="none" w:sz="0" w:space="0" w:color="auto"/>
                                        <w:bottom w:val="single" w:sz="6" w:space="3" w:color="CCCCCC"/>
                                        <w:right w:val="none" w:sz="0" w:space="0" w:color="auto"/>
                                      </w:divBdr>
                                    </w:div>
                                    <w:div w:id="577248910">
                                      <w:marLeft w:val="0"/>
                                      <w:marRight w:val="0"/>
                                      <w:marTop w:val="0"/>
                                      <w:marBottom w:val="0"/>
                                      <w:divBdr>
                                        <w:top w:val="none" w:sz="0" w:space="0" w:color="auto"/>
                                        <w:left w:val="none" w:sz="0" w:space="0" w:color="auto"/>
                                        <w:bottom w:val="none" w:sz="0" w:space="0" w:color="auto"/>
                                        <w:right w:val="none" w:sz="0" w:space="0" w:color="auto"/>
                                      </w:divBdr>
                                      <w:divsChild>
                                        <w:div w:id="597953615">
                                          <w:marLeft w:val="0"/>
                                          <w:marRight w:val="0"/>
                                          <w:marTop w:val="0"/>
                                          <w:marBottom w:val="0"/>
                                          <w:divBdr>
                                            <w:top w:val="none" w:sz="0" w:space="0" w:color="auto"/>
                                            <w:left w:val="none" w:sz="0" w:space="0" w:color="auto"/>
                                            <w:bottom w:val="none" w:sz="0" w:space="0" w:color="auto"/>
                                            <w:right w:val="none" w:sz="0" w:space="0" w:color="auto"/>
                                          </w:divBdr>
                                          <w:divsChild>
                                            <w:div w:id="744104346">
                                              <w:marLeft w:val="0"/>
                                              <w:marRight w:val="60"/>
                                              <w:marTop w:val="0"/>
                                              <w:marBottom w:val="0"/>
                                              <w:divBdr>
                                                <w:top w:val="none" w:sz="0" w:space="0" w:color="auto"/>
                                                <w:left w:val="none" w:sz="0" w:space="0" w:color="auto"/>
                                                <w:bottom w:val="none" w:sz="0" w:space="0" w:color="auto"/>
                                                <w:right w:val="none" w:sz="0" w:space="0" w:color="auto"/>
                                              </w:divBdr>
                                              <w:divsChild>
                                                <w:div w:id="1939096023">
                                                  <w:marLeft w:val="0"/>
                                                  <w:marRight w:val="0"/>
                                                  <w:marTop w:val="0"/>
                                                  <w:marBottom w:val="240"/>
                                                  <w:divBdr>
                                                    <w:top w:val="none" w:sz="0" w:space="0" w:color="auto"/>
                                                    <w:left w:val="none" w:sz="0" w:space="0" w:color="auto"/>
                                                    <w:bottom w:val="none" w:sz="0" w:space="0" w:color="auto"/>
                                                    <w:right w:val="none" w:sz="0" w:space="0" w:color="auto"/>
                                                  </w:divBdr>
                                                  <w:divsChild>
                                                    <w:div w:id="1440685649">
                                                      <w:marLeft w:val="0"/>
                                                      <w:marRight w:val="0"/>
                                                      <w:marTop w:val="0"/>
                                                      <w:marBottom w:val="0"/>
                                                      <w:divBdr>
                                                        <w:top w:val="none" w:sz="0" w:space="0" w:color="auto"/>
                                                        <w:left w:val="none" w:sz="0" w:space="0" w:color="auto"/>
                                                        <w:bottom w:val="none" w:sz="0" w:space="0" w:color="auto"/>
                                                        <w:right w:val="none" w:sz="0" w:space="0" w:color="auto"/>
                                                      </w:divBdr>
                                                      <w:divsChild>
                                                        <w:div w:id="1821120706">
                                                          <w:marLeft w:val="0"/>
                                                          <w:marRight w:val="0"/>
                                                          <w:marTop w:val="0"/>
                                                          <w:marBottom w:val="0"/>
                                                          <w:divBdr>
                                                            <w:top w:val="none" w:sz="0" w:space="0" w:color="auto"/>
                                                            <w:left w:val="none" w:sz="0" w:space="0" w:color="auto"/>
                                                            <w:bottom w:val="none" w:sz="0" w:space="0" w:color="auto"/>
                                                            <w:right w:val="none" w:sz="0" w:space="0" w:color="auto"/>
                                                          </w:divBdr>
                                                          <w:divsChild>
                                                            <w:div w:id="16232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295">
                                                      <w:marLeft w:val="0"/>
                                                      <w:marRight w:val="0"/>
                                                      <w:marTop w:val="0"/>
                                                      <w:marBottom w:val="0"/>
                                                      <w:divBdr>
                                                        <w:top w:val="none" w:sz="0" w:space="0" w:color="auto"/>
                                                        <w:left w:val="none" w:sz="0" w:space="0" w:color="auto"/>
                                                        <w:bottom w:val="none" w:sz="0" w:space="0" w:color="auto"/>
                                                        <w:right w:val="none" w:sz="0" w:space="0" w:color="auto"/>
                                                      </w:divBdr>
                                                      <w:divsChild>
                                                        <w:div w:id="557984064">
                                                          <w:marLeft w:val="0"/>
                                                          <w:marRight w:val="0"/>
                                                          <w:marTop w:val="0"/>
                                                          <w:marBottom w:val="0"/>
                                                          <w:divBdr>
                                                            <w:top w:val="none" w:sz="0" w:space="0" w:color="auto"/>
                                                            <w:left w:val="none" w:sz="0" w:space="0" w:color="auto"/>
                                                            <w:bottom w:val="none" w:sz="0" w:space="0" w:color="auto"/>
                                                            <w:right w:val="none" w:sz="0" w:space="0" w:color="auto"/>
                                                          </w:divBdr>
                                                        </w:div>
                                                        <w:div w:id="351956564">
                                                          <w:marLeft w:val="510"/>
                                                          <w:marRight w:val="300"/>
                                                          <w:marTop w:val="0"/>
                                                          <w:marBottom w:val="0"/>
                                                          <w:divBdr>
                                                            <w:top w:val="none" w:sz="0" w:space="0" w:color="auto"/>
                                                            <w:left w:val="none" w:sz="0" w:space="0" w:color="auto"/>
                                                            <w:bottom w:val="none" w:sz="0" w:space="0" w:color="auto"/>
                                                            <w:right w:val="none" w:sz="0" w:space="0" w:color="auto"/>
                                                          </w:divBdr>
                                                          <w:divsChild>
                                                            <w:div w:id="976764606">
                                                              <w:marLeft w:val="0"/>
                                                              <w:marRight w:val="0"/>
                                                              <w:marTop w:val="0"/>
                                                              <w:marBottom w:val="180"/>
                                                              <w:divBdr>
                                                                <w:top w:val="none" w:sz="0" w:space="0" w:color="auto"/>
                                                                <w:left w:val="none" w:sz="0" w:space="0" w:color="auto"/>
                                                                <w:bottom w:val="none" w:sz="0" w:space="0" w:color="auto"/>
                                                                <w:right w:val="none" w:sz="0" w:space="0" w:color="auto"/>
                                                              </w:divBdr>
                                                              <w:divsChild>
                                                                <w:div w:id="1002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5338">
                                                          <w:marLeft w:val="0"/>
                                                          <w:marRight w:val="0"/>
                                                          <w:marTop w:val="0"/>
                                                          <w:marBottom w:val="0"/>
                                                          <w:divBdr>
                                                            <w:top w:val="none" w:sz="0" w:space="0" w:color="auto"/>
                                                            <w:left w:val="none" w:sz="0" w:space="0" w:color="auto"/>
                                                            <w:bottom w:val="none" w:sz="0" w:space="0" w:color="auto"/>
                                                            <w:right w:val="none" w:sz="0" w:space="0" w:color="auto"/>
                                                          </w:divBdr>
                                                        </w:div>
                                                        <w:div w:id="1439639362">
                                                          <w:marLeft w:val="510"/>
                                                          <w:marRight w:val="300"/>
                                                          <w:marTop w:val="0"/>
                                                          <w:marBottom w:val="0"/>
                                                          <w:divBdr>
                                                            <w:top w:val="none" w:sz="0" w:space="0" w:color="auto"/>
                                                            <w:left w:val="none" w:sz="0" w:space="0" w:color="auto"/>
                                                            <w:bottom w:val="none" w:sz="0" w:space="0" w:color="auto"/>
                                                            <w:right w:val="none" w:sz="0" w:space="0" w:color="auto"/>
                                                          </w:divBdr>
                                                          <w:divsChild>
                                                            <w:div w:id="702512940">
                                                              <w:marLeft w:val="0"/>
                                                              <w:marRight w:val="0"/>
                                                              <w:marTop w:val="0"/>
                                                              <w:marBottom w:val="180"/>
                                                              <w:divBdr>
                                                                <w:top w:val="none" w:sz="0" w:space="0" w:color="auto"/>
                                                                <w:left w:val="none" w:sz="0" w:space="0" w:color="auto"/>
                                                                <w:bottom w:val="none" w:sz="0" w:space="0" w:color="auto"/>
                                                                <w:right w:val="none" w:sz="0" w:space="0" w:color="auto"/>
                                                              </w:divBdr>
                                                              <w:divsChild>
                                                                <w:div w:id="1362437402">
                                                                  <w:marLeft w:val="0"/>
                                                                  <w:marRight w:val="0"/>
                                                                  <w:marTop w:val="0"/>
                                                                  <w:marBottom w:val="0"/>
                                                                  <w:divBdr>
                                                                    <w:top w:val="none" w:sz="0" w:space="0" w:color="auto"/>
                                                                    <w:left w:val="none" w:sz="0" w:space="0" w:color="auto"/>
                                                                    <w:bottom w:val="none" w:sz="0" w:space="0" w:color="auto"/>
                                                                    <w:right w:val="none" w:sz="0" w:space="0" w:color="auto"/>
                                                                  </w:divBdr>
                                                                </w:div>
                                                                <w:div w:id="1885873656">
                                                                  <w:marLeft w:val="0"/>
                                                                  <w:marRight w:val="0"/>
                                                                  <w:marTop w:val="30"/>
                                                                  <w:marBottom w:val="0"/>
                                                                  <w:divBdr>
                                                                    <w:top w:val="none" w:sz="0" w:space="0" w:color="auto"/>
                                                                    <w:left w:val="none" w:sz="0" w:space="0" w:color="auto"/>
                                                                    <w:bottom w:val="none" w:sz="0" w:space="0" w:color="auto"/>
                                                                    <w:right w:val="none" w:sz="0" w:space="0" w:color="auto"/>
                                                                  </w:divBdr>
                                                                </w:div>
                                                              </w:divsChild>
                                                            </w:div>
                                                            <w:div w:id="1591739258">
                                                              <w:marLeft w:val="0"/>
                                                              <w:marRight w:val="0"/>
                                                              <w:marTop w:val="0"/>
                                                              <w:marBottom w:val="180"/>
                                                              <w:divBdr>
                                                                <w:top w:val="none" w:sz="0" w:space="0" w:color="auto"/>
                                                                <w:left w:val="none" w:sz="0" w:space="0" w:color="auto"/>
                                                                <w:bottom w:val="none" w:sz="0" w:space="0" w:color="auto"/>
                                                                <w:right w:val="none" w:sz="0" w:space="0" w:color="auto"/>
                                                              </w:divBdr>
                                                              <w:divsChild>
                                                                <w:div w:id="1466194138">
                                                                  <w:marLeft w:val="0"/>
                                                                  <w:marRight w:val="0"/>
                                                                  <w:marTop w:val="0"/>
                                                                  <w:marBottom w:val="0"/>
                                                                  <w:divBdr>
                                                                    <w:top w:val="none" w:sz="0" w:space="0" w:color="auto"/>
                                                                    <w:left w:val="none" w:sz="0" w:space="0" w:color="auto"/>
                                                                    <w:bottom w:val="none" w:sz="0" w:space="0" w:color="auto"/>
                                                                    <w:right w:val="none" w:sz="0" w:space="0" w:color="auto"/>
                                                                  </w:divBdr>
                                                                </w:div>
                                                                <w:div w:id="10197402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61212324">
                                                  <w:marLeft w:val="0"/>
                                                  <w:marRight w:val="0"/>
                                                  <w:marTop w:val="0"/>
                                                  <w:marBottom w:val="240"/>
                                                  <w:divBdr>
                                                    <w:top w:val="none" w:sz="0" w:space="0" w:color="auto"/>
                                                    <w:left w:val="none" w:sz="0" w:space="0" w:color="auto"/>
                                                    <w:bottom w:val="none" w:sz="0" w:space="0" w:color="auto"/>
                                                    <w:right w:val="none" w:sz="0" w:space="0" w:color="auto"/>
                                                  </w:divBdr>
                                                  <w:divsChild>
                                                    <w:div w:id="75713996">
                                                      <w:marLeft w:val="0"/>
                                                      <w:marRight w:val="0"/>
                                                      <w:marTop w:val="0"/>
                                                      <w:marBottom w:val="0"/>
                                                      <w:divBdr>
                                                        <w:top w:val="none" w:sz="0" w:space="0" w:color="auto"/>
                                                        <w:left w:val="none" w:sz="0" w:space="0" w:color="auto"/>
                                                        <w:bottom w:val="none" w:sz="0" w:space="0" w:color="auto"/>
                                                        <w:right w:val="none" w:sz="0" w:space="0" w:color="auto"/>
                                                      </w:divBdr>
                                                      <w:divsChild>
                                                        <w:div w:id="2133669021">
                                                          <w:marLeft w:val="0"/>
                                                          <w:marRight w:val="0"/>
                                                          <w:marTop w:val="0"/>
                                                          <w:marBottom w:val="0"/>
                                                          <w:divBdr>
                                                            <w:top w:val="none" w:sz="0" w:space="0" w:color="auto"/>
                                                            <w:left w:val="none" w:sz="0" w:space="0" w:color="auto"/>
                                                            <w:bottom w:val="none" w:sz="0" w:space="0" w:color="auto"/>
                                                            <w:right w:val="none" w:sz="0" w:space="0" w:color="auto"/>
                                                          </w:divBdr>
                                                          <w:divsChild>
                                                            <w:div w:id="586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3861">
                                                  <w:marLeft w:val="0"/>
                                                  <w:marRight w:val="0"/>
                                                  <w:marTop w:val="0"/>
                                                  <w:marBottom w:val="240"/>
                                                  <w:divBdr>
                                                    <w:top w:val="none" w:sz="0" w:space="0" w:color="auto"/>
                                                    <w:left w:val="none" w:sz="0" w:space="0" w:color="auto"/>
                                                    <w:bottom w:val="none" w:sz="0" w:space="0" w:color="auto"/>
                                                    <w:right w:val="none" w:sz="0" w:space="0" w:color="auto"/>
                                                  </w:divBdr>
                                                  <w:divsChild>
                                                    <w:div w:id="1625964466">
                                                      <w:marLeft w:val="0"/>
                                                      <w:marRight w:val="0"/>
                                                      <w:marTop w:val="0"/>
                                                      <w:marBottom w:val="0"/>
                                                      <w:divBdr>
                                                        <w:top w:val="none" w:sz="0" w:space="0" w:color="auto"/>
                                                        <w:left w:val="none" w:sz="0" w:space="0" w:color="auto"/>
                                                        <w:bottom w:val="none" w:sz="0" w:space="0" w:color="auto"/>
                                                        <w:right w:val="none" w:sz="0" w:space="0" w:color="auto"/>
                                                      </w:divBdr>
                                                      <w:divsChild>
                                                        <w:div w:id="1120534710">
                                                          <w:marLeft w:val="0"/>
                                                          <w:marRight w:val="0"/>
                                                          <w:marTop w:val="0"/>
                                                          <w:marBottom w:val="0"/>
                                                          <w:divBdr>
                                                            <w:top w:val="none" w:sz="0" w:space="0" w:color="auto"/>
                                                            <w:left w:val="none" w:sz="0" w:space="0" w:color="auto"/>
                                                            <w:bottom w:val="none" w:sz="0" w:space="0" w:color="auto"/>
                                                            <w:right w:val="none" w:sz="0" w:space="0" w:color="auto"/>
                                                          </w:divBdr>
                                                          <w:divsChild>
                                                            <w:div w:id="1268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9333">
                                                  <w:marLeft w:val="0"/>
                                                  <w:marRight w:val="0"/>
                                                  <w:marTop w:val="0"/>
                                                  <w:marBottom w:val="240"/>
                                                  <w:divBdr>
                                                    <w:top w:val="none" w:sz="0" w:space="0" w:color="auto"/>
                                                    <w:left w:val="none" w:sz="0" w:space="0" w:color="auto"/>
                                                    <w:bottom w:val="none" w:sz="0" w:space="0" w:color="auto"/>
                                                    <w:right w:val="none" w:sz="0" w:space="0" w:color="auto"/>
                                                  </w:divBdr>
                                                  <w:divsChild>
                                                    <w:div w:id="1959529639">
                                                      <w:marLeft w:val="0"/>
                                                      <w:marRight w:val="0"/>
                                                      <w:marTop w:val="0"/>
                                                      <w:marBottom w:val="0"/>
                                                      <w:divBdr>
                                                        <w:top w:val="none" w:sz="0" w:space="0" w:color="auto"/>
                                                        <w:left w:val="none" w:sz="0" w:space="0" w:color="auto"/>
                                                        <w:bottom w:val="none" w:sz="0" w:space="0" w:color="auto"/>
                                                        <w:right w:val="none" w:sz="0" w:space="0" w:color="auto"/>
                                                      </w:divBdr>
                                                      <w:divsChild>
                                                        <w:div w:id="6462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9808">
                                          <w:marLeft w:val="0"/>
                                          <w:marRight w:val="0"/>
                                          <w:marTop w:val="0"/>
                                          <w:marBottom w:val="0"/>
                                          <w:divBdr>
                                            <w:top w:val="none" w:sz="0" w:space="0" w:color="auto"/>
                                            <w:left w:val="none" w:sz="0" w:space="0" w:color="auto"/>
                                            <w:bottom w:val="none" w:sz="0" w:space="0" w:color="auto"/>
                                            <w:right w:val="none" w:sz="0" w:space="0" w:color="auto"/>
                                          </w:divBdr>
                                          <w:divsChild>
                                            <w:div w:id="1328896559">
                                              <w:marLeft w:val="60"/>
                                              <w:marRight w:val="0"/>
                                              <w:marTop w:val="0"/>
                                              <w:marBottom w:val="0"/>
                                              <w:divBdr>
                                                <w:top w:val="none" w:sz="0" w:space="0" w:color="auto"/>
                                                <w:left w:val="none" w:sz="0" w:space="0" w:color="auto"/>
                                                <w:bottom w:val="none" w:sz="0" w:space="0" w:color="auto"/>
                                                <w:right w:val="none" w:sz="0" w:space="0" w:color="auto"/>
                                              </w:divBdr>
                                              <w:divsChild>
                                                <w:div w:id="1207445655">
                                                  <w:marLeft w:val="0"/>
                                                  <w:marRight w:val="0"/>
                                                  <w:marTop w:val="0"/>
                                                  <w:marBottom w:val="240"/>
                                                  <w:divBdr>
                                                    <w:top w:val="none" w:sz="0" w:space="0" w:color="auto"/>
                                                    <w:left w:val="none" w:sz="0" w:space="0" w:color="auto"/>
                                                    <w:bottom w:val="none" w:sz="0" w:space="0" w:color="auto"/>
                                                    <w:right w:val="none" w:sz="0" w:space="0" w:color="auto"/>
                                                  </w:divBdr>
                                                  <w:divsChild>
                                                    <w:div w:id="373622036">
                                                      <w:marLeft w:val="0"/>
                                                      <w:marRight w:val="0"/>
                                                      <w:marTop w:val="0"/>
                                                      <w:marBottom w:val="0"/>
                                                      <w:divBdr>
                                                        <w:top w:val="none" w:sz="0" w:space="0" w:color="auto"/>
                                                        <w:left w:val="none" w:sz="0" w:space="0" w:color="auto"/>
                                                        <w:bottom w:val="none" w:sz="0" w:space="0" w:color="auto"/>
                                                        <w:right w:val="none" w:sz="0" w:space="0" w:color="auto"/>
                                                      </w:divBdr>
                                                      <w:divsChild>
                                                        <w:div w:id="465391015">
                                                          <w:marLeft w:val="0"/>
                                                          <w:marRight w:val="0"/>
                                                          <w:marTop w:val="0"/>
                                                          <w:marBottom w:val="0"/>
                                                          <w:divBdr>
                                                            <w:top w:val="none" w:sz="0" w:space="0" w:color="auto"/>
                                                            <w:left w:val="none" w:sz="0" w:space="0" w:color="auto"/>
                                                            <w:bottom w:val="none" w:sz="0" w:space="0" w:color="auto"/>
                                                            <w:right w:val="none" w:sz="0" w:space="0" w:color="auto"/>
                                                          </w:divBdr>
                                                          <w:divsChild>
                                                            <w:div w:id="13215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717020">
                              <w:marLeft w:val="0"/>
                              <w:marRight w:val="0"/>
                              <w:marTop w:val="240"/>
                              <w:marBottom w:val="525"/>
                              <w:divBdr>
                                <w:top w:val="none" w:sz="0" w:space="0" w:color="auto"/>
                                <w:left w:val="none" w:sz="0" w:space="0" w:color="auto"/>
                                <w:bottom w:val="none" w:sz="0" w:space="0" w:color="auto"/>
                                <w:right w:val="none" w:sz="0" w:space="0" w:color="auto"/>
                              </w:divBdr>
                              <w:divsChild>
                                <w:div w:id="342440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7297374">
              <w:marLeft w:val="0"/>
              <w:marRight w:val="0"/>
              <w:marTop w:val="0"/>
              <w:marBottom w:val="0"/>
              <w:divBdr>
                <w:top w:val="single" w:sz="6" w:space="31" w:color="F0C36D"/>
                <w:left w:val="single" w:sz="6" w:space="31" w:color="F0C36D"/>
                <w:bottom w:val="single" w:sz="6" w:space="31" w:color="F0C36D"/>
                <w:right w:val="single" w:sz="6" w:space="31" w:color="F0C36D"/>
              </w:divBdr>
            </w:div>
            <w:div w:id="77754535">
              <w:marLeft w:val="0"/>
              <w:marRight w:val="0"/>
              <w:marTop w:val="0"/>
              <w:marBottom w:val="0"/>
              <w:divBdr>
                <w:top w:val="single" w:sz="6" w:space="31" w:color="F0C36D"/>
                <w:left w:val="single" w:sz="6" w:space="31" w:color="F0C36D"/>
                <w:bottom w:val="single" w:sz="6" w:space="31" w:color="F0C36D"/>
                <w:right w:val="single" w:sz="6" w:space="31" w:color="F0C36D"/>
              </w:divBdr>
            </w:div>
            <w:div w:id="1340157403">
              <w:marLeft w:val="0"/>
              <w:marRight w:val="0"/>
              <w:marTop w:val="0"/>
              <w:marBottom w:val="0"/>
              <w:divBdr>
                <w:top w:val="single" w:sz="6" w:space="31" w:color="F0C36D"/>
                <w:left w:val="single" w:sz="6" w:space="31" w:color="F0C36D"/>
                <w:bottom w:val="single" w:sz="6" w:space="31" w:color="F0C36D"/>
                <w:right w:val="single" w:sz="6" w:space="31" w:color="F0C36D"/>
              </w:divBdr>
            </w:div>
            <w:div w:id="1180777048">
              <w:marLeft w:val="0"/>
              <w:marRight w:val="0"/>
              <w:marTop w:val="0"/>
              <w:marBottom w:val="0"/>
              <w:divBdr>
                <w:top w:val="single" w:sz="6" w:space="31" w:color="F0C36D"/>
                <w:left w:val="single" w:sz="6" w:space="31" w:color="F0C36D"/>
                <w:bottom w:val="single" w:sz="6" w:space="31" w:color="F0C36D"/>
                <w:right w:val="single" w:sz="6" w:space="31" w:color="F0C36D"/>
              </w:divBdr>
            </w:div>
            <w:div w:id="182743201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F7FDF-1F67-4883-B74D-9D74CCC6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1239</Words>
  <Characters>6818</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COL</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crop</dc:creator>
  <cp:lastModifiedBy>Gilles</cp:lastModifiedBy>
  <cp:revision>4</cp:revision>
  <cp:lastPrinted>2017-04-07T12:16:00Z</cp:lastPrinted>
  <dcterms:created xsi:type="dcterms:W3CDTF">2017-04-10T13:38:00Z</dcterms:created>
  <dcterms:modified xsi:type="dcterms:W3CDTF">2017-04-10T19:40:00Z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0501d199-30af-3465-83b9-fbbe360a9163</vt:lpwstr>
  </property>
</Properties>
</file>